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6D38A0" w:rsidRPr="00092389">
        <w:rPr>
          <w:rFonts w:ascii="Arial" w:hAnsi="Arial" w:cs="Arial"/>
          <w:b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na stavební práce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7"/>
        <w:gridCol w:w="6333"/>
      </w:tblGrid>
      <w:tr w:rsidR="0035702A" w:rsidRPr="006D38A0" w:rsidTr="00E07524">
        <w:trPr>
          <w:trHeight w:val="640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A00DB6">
              <w:rPr>
                <w:rFonts w:ascii="Arial" w:hAnsi="Arial" w:cs="Arial"/>
                <w:b/>
              </w:rPr>
              <w:t>O</w:t>
            </w:r>
            <w:r w:rsidR="00A00DB6" w:rsidRPr="00A00DB6">
              <w:rPr>
                <w:rFonts w:ascii="Arial" w:hAnsi="Arial" w:cs="Arial"/>
                <w:b/>
              </w:rPr>
              <w:t>prava učebny technického vyu</w:t>
            </w:r>
            <w:r w:rsidR="00A00DB6">
              <w:rPr>
                <w:rFonts w:ascii="Arial" w:hAnsi="Arial" w:cs="Arial"/>
                <w:b/>
              </w:rPr>
              <w:t>č</w:t>
            </w:r>
            <w:r w:rsidR="00A00DB6" w:rsidRPr="00A00DB6">
              <w:rPr>
                <w:rFonts w:ascii="Arial" w:hAnsi="Arial" w:cs="Arial"/>
                <w:b/>
              </w:rPr>
              <w:t>ování</w:t>
            </w:r>
            <w:r w:rsidR="00E07524">
              <w:rPr>
                <w:rFonts w:ascii="Arial" w:hAnsi="Arial" w:cs="Arial"/>
                <w:b/>
              </w:rPr>
              <w:t xml:space="preserve"> </w:t>
            </w:r>
            <w:r w:rsidR="00E07524" w:rsidRPr="007809EF">
              <w:rPr>
                <w:rFonts w:ascii="Arial" w:hAnsi="Arial" w:cs="Arial"/>
                <w:b/>
                <w:sz w:val="22"/>
                <w:szCs w:val="22"/>
              </w:rPr>
              <w:t>– stavební práce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6D38A0" w:rsidRPr="006D38A0" w:rsidTr="00E0752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E07524">
        <w:trPr>
          <w:trHeight w:val="342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 xml:space="preserve">Základní </w:t>
            </w:r>
            <w:r w:rsidRPr="00A00DB6">
              <w:rPr>
                <w:rFonts w:ascii="Arial" w:hAnsi="Arial" w:cs="Arial"/>
                <w:color w:val="1E1C1C"/>
              </w:rPr>
              <w:t xml:space="preserve">škola Sv. Čecha, </w:t>
            </w:r>
            <w:r>
              <w:rPr>
                <w:rFonts w:ascii="Arial" w:hAnsi="Arial" w:cs="Arial"/>
                <w:color w:val="1E1C1C"/>
              </w:rPr>
              <w:t>C</w:t>
            </w:r>
            <w:r w:rsidRPr="00A00DB6">
              <w:rPr>
                <w:rFonts w:ascii="Arial" w:hAnsi="Arial" w:cs="Arial"/>
                <w:color w:val="1E1C1C"/>
              </w:rPr>
              <w:t>hoceň</w:t>
            </w:r>
          </w:p>
        </w:tc>
      </w:tr>
      <w:tr w:rsidR="006D38A0" w:rsidRPr="006D38A0" w:rsidTr="00E07524">
        <w:trPr>
          <w:trHeight w:val="342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39653B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bookmarkStart w:id="0" w:name="_Hlk28862766"/>
            <w:r w:rsidRPr="00A00DB6">
              <w:rPr>
                <w:rFonts w:ascii="Arial" w:hAnsi="Arial" w:cs="Arial"/>
                <w:color w:val="1E1C1C"/>
              </w:rPr>
              <w:t>Sv. Čecha 1686</w:t>
            </w:r>
            <w:r>
              <w:rPr>
                <w:rFonts w:ascii="Arial" w:hAnsi="Arial" w:cs="Arial"/>
                <w:color w:val="1E1C1C"/>
              </w:rPr>
              <w:t xml:space="preserve">, </w:t>
            </w:r>
            <w:r w:rsidR="00A00DB6" w:rsidRPr="00A00DB6">
              <w:rPr>
                <w:rFonts w:ascii="Arial" w:hAnsi="Arial" w:cs="Arial"/>
                <w:color w:val="1E1C1C"/>
              </w:rPr>
              <w:t>565 01 Choceň</w:t>
            </w:r>
            <w:bookmarkEnd w:id="0"/>
          </w:p>
        </w:tc>
      </w:tr>
      <w:tr w:rsidR="006D38A0" w:rsidRPr="006D38A0" w:rsidTr="00E07524">
        <w:trPr>
          <w:trHeight w:val="342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28862782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70888248</w:t>
            </w:r>
            <w:bookmarkEnd w:id="1"/>
          </w:p>
        </w:tc>
      </w:tr>
      <w:tr w:rsidR="006D38A0" w:rsidRPr="006D38A0" w:rsidTr="00E07524">
        <w:trPr>
          <w:trHeight w:val="342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00DB6" w:rsidP="00704408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28862799"/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>PhDr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>.</w:t>
            </w:r>
            <w:r w:rsidRPr="00A00DB6">
              <w:rPr>
                <w:rFonts w:ascii="Arial" w:hAnsi="Arial" w:cs="Arial"/>
                <w:color w:val="1E1C1C"/>
                <w:sz w:val="20"/>
                <w:szCs w:val="20"/>
              </w:rPr>
              <w:t xml:space="preserve"> Müllerová Zdena, ředitelka</w:t>
            </w:r>
            <w:r>
              <w:rPr>
                <w:rFonts w:ascii="Arial" w:hAnsi="Arial" w:cs="Arial"/>
                <w:color w:val="1E1C1C"/>
                <w:sz w:val="20"/>
                <w:szCs w:val="20"/>
              </w:rPr>
              <w:t xml:space="preserve">   </w:t>
            </w:r>
            <w:bookmarkEnd w:id="2"/>
          </w:p>
        </w:tc>
      </w:tr>
      <w:tr w:rsidR="001C0397" w:rsidRPr="006D38A0" w:rsidTr="00E0752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E07524">
        <w:trPr>
          <w:trHeight w:val="40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52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E07524">
        <w:trPr>
          <w:trHeight w:val="52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6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1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E07524">
        <w:trPr>
          <w:trHeight w:val="341"/>
        </w:trPr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E07524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9653B"/>
    <w:rsid w:val="003C568F"/>
    <w:rsid w:val="004670A5"/>
    <w:rsid w:val="00480A04"/>
    <w:rsid w:val="004C0C73"/>
    <w:rsid w:val="004D18E6"/>
    <w:rsid w:val="004E35B6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809EF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00DB6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47CA6"/>
    <w:rsid w:val="00E07524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3BC8F6B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8</cp:revision>
  <dcterms:created xsi:type="dcterms:W3CDTF">2017-10-30T07:31:00Z</dcterms:created>
  <dcterms:modified xsi:type="dcterms:W3CDTF">2020-05-11T11:47:00Z</dcterms:modified>
</cp:coreProperties>
</file>